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B683" w14:textId="041761FC" w:rsidR="00B81B8E" w:rsidRDefault="00B81B8E" w:rsidP="00E6131E"/>
    <w:p w14:paraId="47ED2597" w14:textId="77777777" w:rsidR="008D03C9" w:rsidRDefault="008D03C9" w:rsidP="00E6131E"/>
    <w:p w14:paraId="61998F9F" w14:textId="77777777" w:rsidR="008D03C9" w:rsidRDefault="008D03C9" w:rsidP="00E6131E"/>
    <w:p w14:paraId="1121099C" w14:textId="77777777" w:rsidR="008D03C9" w:rsidRPr="008D03C9" w:rsidRDefault="008D03C9" w:rsidP="008D03C9">
      <w:pPr>
        <w:rPr>
          <w:rFonts w:ascii="Verbatim" w:hAnsi="Verbatim"/>
          <w:b/>
          <w:bCs/>
          <w:color w:val="4BACC6" w:themeColor="accent5"/>
          <w:sz w:val="32"/>
          <w:szCs w:val="32"/>
        </w:rPr>
      </w:pPr>
      <w:r w:rsidRPr="008D03C9">
        <w:rPr>
          <w:rFonts w:ascii="Verbatim" w:hAnsi="Verbatim"/>
          <w:b/>
          <w:bCs/>
          <w:color w:val="4BACC6" w:themeColor="accent5"/>
          <w:sz w:val="32"/>
          <w:szCs w:val="32"/>
        </w:rPr>
        <w:t>Kvalitets- och Miljöpolicy</w:t>
      </w:r>
    </w:p>
    <w:p w14:paraId="3B7A52DB" w14:textId="77777777" w:rsidR="008D03C9" w:rsidRPr="008D03C9" w:rsidRDefault="008D03C9" w:rsidP="008D03C9">
      <w:pPr>
        <w:rPr>
          <w:u w:val="single"/>
        </w:rPr>
      </w:pPr>
    </w:p>
    <w:p w14:paraId="5EC96357" w14:textId="77777777" w:rsidR="008D03C9" w:rsidRPr="008D03C9" w:rsidRDefault="008D03C9" w:rsidP="008D03C9">
      <w:r w:rsidRPr="008D03C9">
        <w:t>Företaget bedriver transportverksamhet i Sverige och skall vid varje tillfälle med utgångspunkt från kundens krav, företagets tillgängliga resurser och förutsättningar arbeta för att erbjuda marknaden kvalitativa och miljöeffektiva tjänster/leveranser.</w:t>
      </w:r>
    </w:p>
    <w:p w14:paraId="6EF4DAE4" w14:textId="77777777" w:rsidR="008D03C9" w:rsidRPr="008D03C9" w:rsidRDefault="008D03C9" w:rsidP="008D03C9"/>
    <w:p w14:paraId="427E584F" w14:textId="77777777" w:rsidR="008D03C9" w:rsidRPr="008D03C9" w:rsidRDefault="008D03C9" w:rsidP="008D03C9">
      <w:r w:rsidRPr="008D03C9">
        <w:t>Varje tjänst/leverans skall vara en rekommendation för kommande affärer.</w:t>
      </w:r>
    </w:p>
    <w:p w14:paraId="040EB5BB" w14:textId="77777777" w:rsidR="008D03C9" w:rsidRPr="008D03C9" w:rsidRDefault="008D03C9" w:rsidP="008D03C9"/>
    <w:p w14:paraId="435E710B" w14:textId="77777777" w:rsidR="008D03C9" w:rsidRPr="008D03C9" w:rsidRDefault="008D03C9" w:rsidP="008D03C9">
      <w:r w:rsidRPr="008D03C9">
        <w:t>Vi skall arbeta för att ständigt förbättra verksamheten ur kvalitets- och miljösynpunkt samt förebygga föroreningar och följa tillämpbar lagstiftning, andra samhällskrav och kundernas krav.</w:t>
      </w:r>
    </w:p>
    <w:p w14:paraId="19238FFC" w14:textId="77777777" w:rsidR="008D03C9" w:rsidRPr="008D03C9" w:rsidRDefault="008D03C9" w:rsidP="008D03C9"/>
    <w:p w14:paraId="045779FC" w14:textId="77777777" w:rsidR="008D03C9" w:rsidRPr="008D03C9" w:rsidRDefault="008D03C9" w:rsidP="008D03C9">
      <w:r w:rsidRPr="008D03C9">
        <w:t>Vårt arbete är inriktat på att inom ramen för företagets ledningssystem samt som en del av företagets övergripande långsiktiga mål uppnå ställda kvalitets- och miljömål.</w:t>
      </w:r>
    </w:p>
    <w:p w14:paraId="1F50CBAE" w14:textId="77777777" w:rsidR="008D03C9" w:rsidRDefault="008D03C9" w:rsidP="00E6131E"/>
    <w:p w14:paraId="7287AFF0" w14:textId="77777777" w:rsidR="008D03C9" w:rsidRDefault="008D03C9" w:rsidP="00E6131E"/>
    <w:p w14:paraId="12815F8B" w14:textId="77777777" w:rsidR="008D03C9" w:rsidRDefault="008D03C9" w:rsidP="008D03C9">
      <w:pPr>
        <w:rPr>
          <w:rFonts w:ascii="Verbatim" w:hAnsi="Verbatim"/>
          <w:b/>
          <w:bCs/>
          <w:color w:val="4BACC6" w:themeColor="accent5"/>
          <w:sz w:val="32"/>
          <w:szCs w:val="32"/>
        </w:rPr>
      </w:pPr>
    </w:p>
    <w:p w14:paraId="08516E66" w14:textId="779B0E52" w:rsidR="008D03C9" w:rsidRPr="008D03C9" w:rsidRDefault="008D03C9" w:rsidP="008D03C9">
      <w:pPr>
        <w:rPr>
          <w:rFonts w:ascii="Verbatim" w:hAnsi="Verbatim"/>
          <w:b/>
          <w:bCs/>
          <w:color w:val="4BACC6" w:themeColor="accent5"/>
          <w:sz w:val="32"/>
          <w:szCs w:val="32"/>
        </w:rPr>
      </w:pPr>
      <w:r w:rsidRPr="008D03C9">
        <w:rPr>
          <w:rFonts w:ascii="Verbatim" w:hAnsi="Verbatim"/>
          <w:b/>
          <w:bCs/>
          <w:color w:val="4BACC6" w:themeColor="accent5"/>
          <w:sz w:val="32"/>
          <w:szCs w:val="32"/>
        </w:rPr>
        <w:t>Arbetsmiljöpolicy</w:t>
      </w:r>
    </w:p>
    <w:p w14:paraId="549114CD" w14:textId="083B25CD" w:rsidR="008D03C9" w:rsidRPr="008D03C9" w:rsidRDefault="008D03C9" w:rsidP="008D03C9"/>
    <w:p w14:paraId="5CD7DAA8" w14:textId="77777777" w:rsidR="008D03C9" w:rsidRPr="008D03C9" w:rsidRDefault="008D03C9" w:rsidP="008D03C9">
      <w:r w:rsidRPr="008D03C9">
        <w:t>Vår målsättning är att verksamheten inte får förorsaka olyckor eller skador fysiskt och psykiskt på människor, anläggningar eller den yttre miljön.</w:t>
      </w:r>
    </w:p>
    <w:p w14:paraId="5FEC453B" w14:textId="77777777" w:rsidR="008D03C9" w:rsidRPr="008D03C9" w:rsidRDefault="008D03C9" w:rsidP="008D03C9">
      <w:r w:rsidRPr="008D03C9">
        <w:t> </w:t>
      </w:r>
    </w:p>
    <w:p w14:paraId="0628DF59" w14:textId="77777777" w:rsidR="008D03C9" w:rsidRPr="008D03C9" w:rsidRDefault="008D03C9" w:rsidP="008D03C9">
      <w:r w:rsidRPr="008D03C9">
        <w:t>Gällande lagstiftning och Arbetsmiljöverkets föreskrifter skall följas. Ansvar för den fysiska och psykosociala arbetsmiljön enligt gällande delegeringsordning. </w:t>
      </w:r>
    </w:p>
    <w:p w14:paraId="690D16EC" w14:textId="77777777" w:rsidR="008D03C9" w:rsidRPr="008D03C9" w:rsidRDefault="008D03C9" w:rsidP="008D03C9"/>
    <w:p w14:paraId="3635416A" w14:textId="77777777" w:rsidR="008D03C9" w:rsidRPr="008D03C9" w:rsidRDefault="008D03C9" w:rsidP="008D03C9">
      <w:r w:rsidRPr="008D03C9">
        <w:t>Vi arbetar systematiskt med att riskbedöma och följa upp de risker som upptäcks i verksamheten. </w:t>
      </w:r>
    </w:p>
    <w:p w14:paraId="341B45A4" w14:textId="77777777" w:rsidR="008D03C9" w:rsidRPr="008D03C9" w:rsidRDefault="008D03C9" w:rsidP="008D03C9">
      <w:r w:rsidRPr="008D03C9">
        <w:t> </w:t>
      </w:r>
    </w:p>
    <w:p w14:paraId="154B7F05" w14:textId="77777777" w:rsidR="008D03C9" w:rsidRPr="008D03C9" w:rsidRDefault="008D03C9" w:rsidP="008D03C9">
      <w:r w:rsidRPr="008D03C9">
        <w:t>Vid beslut som kan påverka arbetsmiljön på företaget ska möjlighet ges till samråd och medverkan med de arbetstagarrepresentanter/skyddsombud som finns utsedda.</w:t>
      </w:r>
    </w:p>
    <w:p w14:paraId="0C549F83" w14:textId="77777777" w:rsidR="008D03C9" w:rsidRPr="008D03C9" w:rsidRDefault="008D03C9" w:rsidP="008D03C9"/>
    <w:p w14:paraId="25781D03" w14:textId="77777777" w:rsidR="008D03C9" w:rsidRPr="008D03C9" w:rsidRDefault="008D03C9" w:rsidP="008D03C9">
      <w:r w:rsidRPr="008D03C9">
        <w:t>Instruktioner skall följas av samtliga anställda. Det åligger närmaste chef att säkerställa att medarbetaren får den utbildning som arbetet erfordrar. Varje medarbetare har ett eget ansvar att rapportera ev. risker och andra felaktigheter som kan påverka arbetsmiljön negativt.</w:t>
      </w:r>
    </w:p>
    <w:p w14:paraId="0BFDCD51" w14:textId="77777777" w:rsidR="008D03C9" w:rsidRPr="008D03C9" w:rsidRDefault="008D03C9" w:rsidP="008D03C9">
      <w:r w:rsidRPr="008D03C9">
        <w:t> </w:t>
      </w:r>
    </w:p>
    <w:p w14:paraId="22BA4C02" w14:textId="77777777" w:rsidR="008D03C9" w:rsidRPr="008D03C9" w:rsidRDefault="008D03C9" w:rsidP="008D03C9">
      <w:r w:rsidRPr="008D03C9">
        <w:t>Våra gemensamt framtagna spelregler är ledstjärnor för hur vi agerar gentemot varandra </w:t>
      </w:r>
    </w:p>
    <w:p w14:paraId="65BBE494" w14:textId="77777777" w:rsidR="008D03C9" w:rsidRDefault="008D03C9" w:rsidP="00E6131E"/>
    <w:p w14:paraId="7A5684DB" w14:textId="77777777" w:rsidR="008D03C9" w:rsidRDefault="008D03C9" w:rsidP="00E6131E"/>
    <w:p w14:paraId="11FED9E5" w14:textId="77777777" w:rsidR="008D03C9" w:rsidRDefault="008D03C9" w:rsidP="008D03C9"/>
    <w:p w14:paraId="23684F12" w14:textId="77777777" w:rsidR="008D03C9" w:rsidRDefault="008D03C9" w:rsidP="008D03C9"/>
    <w:p w14:paraId="7DFEC6B3" w14:textId="77777777" w:rsidR="008D03C9" w:rsidRDefault="008D03C9" w:rsidP="008D03C9"/>
    <w:p w14:paraId="22CBB286" w14:textId="77777777" w:rsidR="008D03C9" w:rsidRDefault="008D03C9" w:rsidP="008D03C9"/>
    <w:p w14:paraId="5ADB2276" w14:textId="77777777" w:rsidR="008D03C9" w:rsidRDefault="008D03C9" w:rsidP="008D03C9"/>
    <w:p w14:paraId="7D909DA4" w14:textId="77777777" w:rsidR="008D03C9" w:rsidRDefault="008D03C9" w:rsidP="008D03C9"/>
    <w:p w14:paraId="08DDF8FE" w14:textId="77777777" w:rsidR="008D03C9" w:rsidRDefault="008D03C9" w:rsidP="008D03C9"/>
    <w:p w14:paraId="2689143D" w14:textId="77777777" w:rsidR="008D03C9" w:rsidRDefault="008D03C9" w:rsidP="008D03C9"/>
    <w:p w14:paraId="606784AE" w14:textId="2C6042CE" w:rsidR="008D03C9" w:rsidRPr="008D03C9" w:rsidRDefault="008D03C9" w:rsidP="008D03C9">
      <w:pPr>
        <w:rPr>
          <w:rFonts w:ascii="Verbatim" w:hAnsi="Verbatim"/>
          <w:b/>
          <w:bCs/>
          <w:color w:val="4BACC6" w:themeColor="accent5"/>
          <w:sz w:val="32"/>
          <w:szCs w:val="32"/>
        </w:rPr>
      </w:pPr>
      <w:r w:rsidRPr="008D03C9">
        <w:rPr>
          <w:rFonts w:ascii="Verbatim" w:hAnsi="Verbatim"/>
          <w:b/>
          <w:bCs/>
          <w:color w:val="4BACC6" w:themeColor="accent5"/>
          <w:sz w:val="32"/>
          <w:szCs w:val="32"/>
        </w:rPr>
        <w:t>Trafiksäkerhetspolicy</w:t>
      </w:r>
    </w:p>
    <w:p w14:paraId="7E59F7D3" w14:textId="77777777" w:rsidR="008D03C9" w:rsidRPr="008D03C9" w:rsidRDefault="008D03C9" w:rsidP="008D03C9">
      <w:pPr>
        <w:rPr>
          <w:u w:val="single"/>
        </w:rPr>
      </w:pPr>
    </w:p>
    <w:p w14:paraId="5C855A14" w14:textId="77777777" w:rsidR="008D03C9" w:rsidRPr="008D03C9" w:rsidRDefault="008D03C9" w:rsidP="008D03C9">
      <w:r w:rsidRPr="008D03C9">
        <w:t>Närkefrakt ska erbjuda och arbeta för en verksamhet med varaktigt hög trafiksäkerhet. </w:t>
      </w:r>
    </w:p>
    <w:p w14:paraId="02DD97FF" w14:textId="77777777" w:rsidR="008D03C9" w:rsidRPr="008D03C9" w:rsidRDefault="008D03C9" w:rsidP="008D03C9">
      <w:r w:rsidRPr="008D03C9">
        <w:t xml:space="preserve">Förare, medtrafikanter, kunder </w:t>
      </w:r>
      <w:proofErr w:type="gramStart"/>
      <w:r w:rsidRPr="008D03C9">
        <w:t>m.fl.</w:t>
      </w:r>
      <w:proofErr w:type="gramEnd"/>
      <w:r w:rsidRPr="008D03C9">
        <w:t xml:space="preserve"> skall uppleva säkerhet och trygghet genom Närkefrakts agerande.</w:t>
      </w:r>
    </w:p>
    <w:p w14:paraId="0A1CC63D" w14:textId="77777777" w:rsidR="008D03C9" w:rsidRPr="008D03C9" w:rsidRDefault="008D03C9" w:rsidP="008D03C9"/>
    <w:p w14:paraId="0CEDD946" w14:textId="77777777" w:rsidR="008D03C9" w:rsidRPr="008D03C9" w:rsidRDefault="008D03C9" w:rsidP="008D03C9">
      <w:r w:rsidRPr="008D03C9">
        <w:t>Vi ska aktivt bidra till att öka trafiksäkerheten genom att:</w:t>
      </w:r>
    </w:p>
    <w:p w14:paraId="1BB50500" w14:textId="77777777" w:rsidR="008D03C9" w:rsidRPr="008D03C9" w:rsidRDefault="008D03C9" w:rsidP="008D03C9"/>
    <w:p w14:paraId="0A8D8C86" w14:textId="77777777" w:rsidR="008D03C9" w:rsidRPr="008D03C9" w:rsidRDefault="008D03C9" w:rsidP="008D03C9">
      <w:pPr>
        <w:numPr>
          <w:ilvl w:val="0"/>
          <w:numId w:val="2"/>
        </w:numPr>
      </w:pPr>
      <w:r w:rsidRPr="008D03C9">
        <w:t>Följa gällande lagar och regler.</w:t>
      </w:r>
    </w:p>
    <w:p w14:paraId="7354B41D" w14:textId="77777777" w:rsidR="008D03C9" w:rsidRPr="008D03C9" w:rsidRDefault="008D03C9" w:rsidP="008D03C9">
      <w:pPr>
        <w:numPr>
          <w:ilvl w:val="0"/>
          <w:numId w:val="2"/>
        </w:numPr>
      </w:pPr>
      <w:r w:rsidRPr="008D03C9">
        <w:t>Företagsledning, transportplanering, transportörer och förare skapar förutsättningar och tar ett aktivt ansvar för att uppdragen utförs så trafiksäkert som möjligt.</w:t>
      </w:r>
    </w:p>
    <w:p w14:paraId="138EA8A9" w14:textId="77777777" w:rsidR="008D03C9" w:rsidRPr="008D03C9" w:rsidRDefault="008D03C9" w:rsidP="008D03C9">
      <w:pPr>
        <w:numPr>
          <w:ilvl w:val="0"/>
          <w:numId w:val="2"/>
        </w:numPr>
      </w:pPr>
      <w:r w:rsidRPr="008D03C9">
        <w:t>Inte acceptera användande av alkohol eller droger under arbetsutövning.</w:t>
      </w:r>
    </w:p>
    <w:p w14:paraId="62E91310" w14:textId="77777777" w:rsidR="008D03C9" w:rsidRPr="008D03C9" w:rsidRDefault="008D03C9" w:rsidP="008D03C9">
      <w:pPr>
        <w:numPr>
          <w:ilvl w:val="0"/>
          <w:numId w:val="2"/>
        </w:numPr>
      </w:pPr>
      <w:r w:rsidRPr="008D03C9">
        <w:t>Arbeta förebyggande genom att tillhandahålla information och erbjuda relevant utbildning till delägare, förare och personal.</w:t>
      </w:r>
    </w:p>
    <w:p w14:paraId="228D4B72" w14:textId="77777777" w:rsidR="008D03C9" w:rsidRPr="008D03C9" w:rsidRDefault="008D03C9" w:rsidP="008D03C9">
      <w:pPr>
        <w:numPr>
          <w:ilvl w:val="0"/>
          <w:numId w:val="2"/>
        </w:numPr>
      </w:pPr>
      <w:r w:rsidRPr="008D03C9">
        <w:t>Vi skall inte prata i mobiltelefon eller använda annan kommunikationsutrustning under körning. Det är viktigt att tänka på att allt som tar blick och tanke från trafiken, om det så bara rör sig om någon enstaka sekund, inverkar negativt på körningen.</w:t>
      </w:r>
    </w:p>
    <w:p w14:paraId="219406D8" w14:textId="77777777" w:rsidR="008D03C9" w:rsidRPr="008D03C9" w:rsidRDefault="008D03C9" w:rsidP="008D03C9">
      <w:pPr>
        <w:numPr>
          <w:ilvl w:val="0"/>
          <w:numId w:val="2"/>
        </w:numPr>
      </w:pPr>
      <w:r w:rsidRPr="008D03C9">
        <w:t>Vi skall alla köra riskmedvetet och anpassa körsätt och hastighet efter väglag, väderlek och omgivning.</w:t>
      </w:r>
    </w:p>
    <w:p w14:paraId="46D7494F" w14:textId="77777777" w:rsidR="008D03C9" w:rsidRPr="008D03C9" w:rsidRDefault="008D03C9" w:rsidP="008D03C9">
      <w:pPr>
        <w:numPr>
          <w:ilvl w:val="0"/>
          <w:numId w:val="2"/>
        </w:numPr>
      </w:pPr>
      <w:r w:rsidRPr="008D03C9">
        <w:t>Ej acceptera villkor i kunduppdrag som kan riskera att trafiksäkerheten åsidosätts.</w:t>
      </w:r>
    </w:p>
    <w:p w14:paraId="4C24486B" w14:textId="77777777" w:rsidR="008D03C9" w:rsidRPr="008D03C9" w:rsidRDefault="008D03C9" w:rsidP="008D03C9">
      <w:pPr>
        <w:numPr>
          <w:ilvl w:val="0"/>
          <w:numId w:val="2"/>
        </w:numPr>
      </w:pPr>
      <w:r w:rsidRPr="008D03C9">
        <w:t>Tillbud, skador och olyckor ska behandlas och utredas utan dröjsmål och låta de erfarenheter dessa ger oss bidra till ständiga förbättringar i vårt trafiksäkerhetsarbete.</w:t>
      </w:r>
    </w:p>
    <w:p w14:paraId="31F1731B" w14:textId="77777777" w:rsidR="008D03C9" w:rsidRDefault="008D03C9" w:rsidP="00E6131E"/>
    <w:sectPr w:rsidR="008D03C9" w:rsidSect="00210589">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5E90" w14:textId="77777777" w:rsidR="008D6CC4" w:rsidRDefault="008D6CC4" w:rsidP="003905FC">
      <w:r>
        <w:separator/>
      </w:r>
    </w:p>
  </w:endnote>
  <w:endnote w:type="continuationSeparator" w:id="0">
    <w:p w14:paraId="55B5D27A" w14:textId="77777777" w:rsidR="008D6CC4" w:rsidRDefault="008D6CC4" w:rsidP="0039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batim">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73F9" w14:textId="77777777" w:rsidR="00F91859" w:rsidRDefault="00F918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3736" w14:textId="77777777" w:rsidR="003905FC" w:rsidRDefault="003905FC">
    <w:pPr>
      <w:pStyle w:val="Sidfot"/>
    </w:pPr>
    <w:r>
      <w:rPr>
        <w:noProof/>
      </w:rPr>
      <mc:AlternateContent>
        <mc:Choice Requires="wps">
          <w:drawing>
            <wp:anchor distT="0" distB="0" distL="114300" distR="114300" simplePos="0" relativeHeight="251658752" behindDoc="0" locked="0" layoutInCell="1" allowOverlap="1" wp14:anchorId="65118DFF" wp14:editId="4023E7F9">
              <wp:simplePos x="0" y="0"/>
              <wp:positionH relativeFrom="column">
                <wp:posOffset>-914400</wp:posOffset>
              </wp:positionH>
              <wp:positionV relativeFrom="paragraph">
                <wp:posOffset>96000</wp:posOffset>
              </wp:positionV>
              <wp:extent cx="7560000" cy="312274"/>
              <wp:effectExtent l="0" t="0" r="0" b="0"/>
              <wp:wrapNone/>
              <wp:docPr id="2" name="Textruta 2"/>
              <wp:cNvGraphicFramePr/>
              <a:graphic xmlns:a="http://schemas.openxmlformats.org/drawingml/2006/main">
                <a:graphicData uri="http://schemas.microsoft.com/office/word/2010/wordprocessingShape">
                  <wps:wsp>
                    <wps:cNvSpPr txBox="1"/>
                    <wps:spPr>
                      <a:xfrm>
                        <a:off x="0" y="0"/>
                        <a:ext cx="7560000" cy="31227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368215" w14:textId="7CCF0766" w:rsidR="003905FC" w:rsidRPr="003905FC" w:rsidRDefault="00833B38" w:rsidP="003905FC">
                          <w:pPr>
                            <w:widowControl w:val="0"/>
                            <w:autoSpaceDE w:val="0"/>
                            <w:autoSpaceDN w:val="0"/>
                            <w:adjustRightInd w:val="0"/>
                            <w:jc w:val="center"/>
                            <w:rPr>
                              <w:rFonts w:ascii="Cambria" w:hAnsi="Cambria" w:cs="Times New Roman"/>
                              <w:sz w:val="16"/>
                              <w:szCs w:val="16"/>
                            </w:rPr>
                          </w:pPr>
                          <w:r>
                            <w:rPr>
                              <w:rFonts w:ascii="Cambria" w:hAnsi="Cambria" w:cs="Times New Roman"/>
                              <w:sz w:val="16"/>
                              <w:szCs w:val="16"/>
                            </w:rPr>
                            <w:t>Pilängsgatan 15</w:t>
                          </w:r>
                          <w:r w:rsidR="003905FC" w:rsidRPr="003905FC">
                            <w:rPr>
                              <w:rFonts w:ascii="Cambria" w:hAnsi="Cambria" w:cs="Times New Roman"/>
                              <w:sz w:val="16"/>
                              <w:szCs w:val="16"/>
                            </w:rPr>
                            <w:t>, Box 1142, 701 11 Örebro | Växel: 019-20 63 00 |</w:t>
                          </w:r>
                          <w:r w:rsidR="00BA72ED">
                            <w:rPr>
                              <w:rFonts w:ascii="Cambria" w:hAnsi="Cambria" w:cs="Times New Roman"/>
                              <w:sz w:val="16"/>
                              <w:szCs w:val="16"/>
                            </w:rPr>
                            <w:t xml:space="preserve"> </w:t>
                          </w:r>
                          <w:r w:rsidR="003905FC" w:rsidRPr="003905FC">
                            <w:rPr>
                              <w:rFonts w:ascii="Cambria" w:hAnsi="Cambria" w:cs="Times New Roman"/>
                              <w:sz w:val="16"/>
                              <w:szCs w:val="16"/>
                            </w:rPr>
                            <w:t>Webb: www.narkefrakt.se</w:t>
                          </w:r>
                        </w:p>
                        <w:p w14:paraId="5B29223D" w14:textId="13CD44EF" w:rsidR="003905FC" w:rsidRPr="003905FC" w:rsidRDefault="003905FC" w:rsidP="003905FC">
                          <w:pPr>
                            <w:jc w:val="center"/>
                            <w:rPr>
                              <w:rFonts w:ascii="Cambria" w:hAnsi="Cambria"/>
                            </w:rPr>
                          </w:pPr>
                          <w:r w:rsidRPr="003905FC">
                            <w:rPr>
                              <w:rFonts w:ascii="Cambria" w:hAnsi="Cambria" w:cs="Times New Roman"/>
                              <w:sz w:val="16"/>
                              <w:szCs w:val="16"/>
                            </w:rPr>
                            <w:t xml:space="preserve">E-mail: info@narkefrakt.se | Org.nr: </w:t>
                          </w:r>
                          <w:proofErr w:type="gramStart"/>
                          <w:r w:rsidRPr="003905FC">
                            <w:rPr>
                              <w:rFonts w:ascii="Cambria" w:hAnsi="Cambria" w:cs="Times New Roman"/>
                              <w:sz w:val="16"/>
                              <w:szCs w:val="16"/>
                            </w:rPr>
                            <w:t>76</w:t>
                          </w:r>
                          <w:r w:rsidR="00F91859">
                            <w:rPr>
                              <w:rFonts w:ascii="Cambria" w:hAnsi="Cambria" w:cs="Times New Roman"/>
                              <w:sz w:val="16"/>
                              <w:szCs w:val="16"/>
                            </w:rPr>
                            <w:t>9601-2207</w:t>
                          </w:r>
                          <w:proofErr w:type="gramEnd"/>
                          <w:r w:rsidR="00F91859">
                            <w:rPr>
                              <w:rFonts w:ascii="Cambria" w:hAnsi="Cambria" w:cs="Times New Roman"/>
                              <w:sz w:val="16"/>
                              <w:szCs w:val="16"/>
                            </w:rPr>
                            <w:t xml:space="preserve">, </w:t>
                          </w:r>
                          <w:r w:rsidR="00F91859" w:rsidRPr="00F91859">
                            <w:rPr>
                              <w:rFonts w:ascii="Cambria" w:hAnsi="Cambria" w:cs="Times New Roman"/>
                              <w:sz w:val="16"/>
                              <w:szCs w:val="16"/>
                            </w:rPr>
                            <w:t>Godkänd för F-skatt</w:t>
                          </w:r>
                          <w:r w:rsidRPr="003905FC">
                            <w:rPr>
                              <w:rFonts w:ascii="Cambria" w:hAnsi="Cambria" w:cs="Times New Roman"/>
                              <w:sz w:val="16"/>
                              <w:szCs w:val="16"/>
                            </w:rPr>
                            <w:t xml:space="preserve"> | VAT-nr: </w:t>
                          </w:r>
                          <w:bookmarkStart w:id="0" w:name="_Hlk534268012"/>
                          <w:r w:rsidR="00BA72ED">
                            <w:rPr>
                              <w:rFonts w:ascii="Cambria" w:hAnsi="Cambria" w:cs="Times New Roman"/>
                              <w:sz w:val="16"/>
                              <w:szCs w:val="16"/>
                            </w:rPr>
                            <w:t>SE769601220701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18DFF" id="_x0000_t202" coordsize="21600,21600" o:spt="202" path="m,l,21600r21600,l21600,xe">
              <v:stroke joinstyle="miter"/>
              <v:path gradientshapeok="t" o:connecttype="rect"/>
            </v:shapetype>
            <v:shape id="Textruta 2" o:spid="_x0000_s1026" type="#_x0000_t202" style="position:absolute;margin-left:-1in;margin-top:7.55pt;width:595.3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" filled="f" stroked="f">
              <v:textbox>
                <w:txbxContent>
                  <w:p w14:paraId="19368215" w14:textId="7CCF0766" w:rsidR="003905FC" w:rsidRPr="003905FC" w:rsidRDefault="00833B38" w:rsidP="003905FC">
                    <w:pPr>
                      <w:widowControl w:val="0"/>
                      <w:autoSpaceDE w:val="0"/>
                      <w:autoSpaceDN w:val="0"/>
                      <w:adjustRightInd w:val="0"/>
                      <w:jc w:val="center"/>
                      <w:rPr>
                        <w:rFonts w:ascii="Cambria" w:hAnsi="Cambria" w:cs="Times New Roman"/>
                        <w:sz w:val="16"/>
                        <w:szCs w:val="16"/>
                      </w:rPr>
                    </w:pPr>
                    <w:r>
                      <w:rPr>
                        <w:rFonts w:ascii="Cambria" w:hAnsi="Cambria" w:cs="Times New Roman"/>
                        <w:sz w:val="16"/>
                        <w:szCs w:val="16"/>
                      </w:rPr>
                      <w:t>Pilängsgatan 15</w:t>
                    </w:r>
                    <w:r w:rsidR="003905FC" w:rsidRPr="003905FC">
                      <w:rPr>
                        <w:rFonts w:ascii="Cambria" w:hAnsi="Cambria" w:cs="Times New Roman"/>
                        <w:sz w:val="16"/>
                        <w:szCs w:val="16"/>
                      </w:rPr>
                      <w:t>, Box 1142, 701 11 Örebro | Växel: 019-20 63 00 |</w:t>
                    </w:r>
                    <w:r w:rsidR="00BA72ED">
                      <w:rPr>
                        <w:rFonts w:ascii="Cambria" w:hAnsi="Cambria" w:cs="Times New Roman"/>
                        <w:sz w:val="16"/>
                        <w:szCs w:val="16"/>
                      </w:rPr>
                      <w:t xml:space="preserve"> </w:t>
                    </w:r>
                    <w:r w:rsidR="003905FC" w:rsidRPr="003905FC">
                      <w:rPr>
                        <w:rFonts w:ascii="Cambria" w:hAnsi="Cambria" w:cs="Times New Roman"/>
                        <w:sz w:val="16"/>
                        <w:szCs w:val="16"/>
                      </w:rPr>
                      <w:t>Webb: www.narkefrakt.se</w:t>
                    </w:r>
                  </w:p>
                  <w:p w14:paraId="5B29223D" w14:textId="13CD44EF" w:rsidR="003905FC" w:rsidRPr="003905FC" w:rsidRDefault="003905FC" w:rsidP="003905FC">
                    <w:pPr>
                      <w:jc w:val="center"/>
                      <w:rPr>
                        <w:rFonts w:ascii="Cambria" w:hAnsi="Cambria"/>
                      </w:rPr>
                    </w:pPr>
                    <w:r w:rsidRPr="003905FC">
                      <w:rPr>
                        <w:rFonts w:ascii="Cambria" w:hAnsi="Cambria" w:cs="Times New Roman"/>
                        <w:sz w:val="16"/>
                        <w:szCs w:val="16"/>
                      </w:rPr>
                      <w:t xml:space="preserve">E-mail: info@narkefrakt.se | Org.nr: </w:t>
                    </w:r>
                    <w:proofErr w:type="gramStart"/>
                    <w:r w:rsidRPr="003905FC">
                      <w:rPr>
                        <w:rFonts w:ascii="Cambria" w:hAnsi="Cambria" w:cs="Times New Roman"/>
                        <w:sz w:val="16"/>
                        <w:szCs w:val="16"/>
                      </w:rPr>
                      <w:t>76</w:t>
                    </w:r>
                    <w:r w:rsidR="00F91859">
                      <w:rPr>
                        <w:rFonts w:ascii="Cambria" w:hAnsi="Cambria" w:cs="Times New Roman"/>
                        <w:sz w:val="16"/>
                        <w:szCs w:val="16"/>
                      </w:rPr>
                      <w:t>9601-2207</w:t>
                    </w:r>
                    <w:proofErr w:type="gramEnd"/>
                    <w:r w:rsidR="00F91859">
                      <w:rPr>
                        <w:rFonts w:ascii="Cambria" w:hAnsi="Cambria" w:cs="Times New Roman"/>
                        <w:sz w:val="16"/>
                        <w:szCs w:val="16"/>
                      </w:rPr>
                      <w:t xml:space="preserve">, </w:t>
                    </w:r>
                    <w:r w:rsidR="00F91859" w:rsidRPr="00F91859">
                      <w:rPr>
                        <w:rFonts w:ascii="Cambria" w:hAnsi="Cambria" w:cs="Times New Roman"/>
                        <w:sz w:val="16"/>
                        <w:szCs w:val="16"/>
                      </w:rPr>
                      <w:t>Godkänd för F-skatt</w:t>
                    </w:r>
                    <w:r w:rsidRPr="003905FC">
                      <w:rPr>
                        <w:rFonts w:ascii="Cambria" w:hAnsi="Cambria" w:cs="Times New Roman"/>
                        <w:sz w:val="16"/>
                        <w:szCs w:val="16"/>
                      </w:rPr>
                      <w:t xml:space="preserve"> | VAT-nr: </w:t>
                    </w:r>
                    <w:bookmarkStart w:id="1" w:name="_Hlk534268012"/>
                    <w:r w:rsidR="00BA72ED">
                      <w:rPr>
                        <w:rFonts w:ascii="Cambria" w:hAnsi="Cambria" w:cs="Times New Roman"/>
                        <w:sz w:val="16"/>
                        <w:szCs w:val="16"/>
                      </w:rPr>
                      <w:t>SE769601220701</w:t>
                    </w:r>
                    <w:bookmarkEnd w:id="1"/>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DBDB" w14:textId="77777777" w:rsidR="00F91859" w:rsidRDefault="00F91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0EFB8" w14:textId="77777777" w:rsidR="008D6CC4" w:rsidRDefault="008D6CC4" w:rsidP="003905FC">
      <w:r>
        <w:separator/>
      </w:r>
    </w:p>
  </w:footnote>
  <w:footnote w:type="continuationSeparator" w:id="0">
    <w:p w14:paraId="726BC3E6" w14:textId="77777777" w:rsidR="008D6CC4" w:rsidRDefault="008D6CC4" w:rsidP="0039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C28C" w14:textId="77777777" w:rsidR="00F91859" w:rsidRDefault="00F918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6D17" w14:textId="697B366A" w:rsidR="003905FC" w:rsidRDefault="000B150F" w:rsidP="0021698F">
    <w:pPr>
      <w:pStyle w:val="Sidhuvud"/>
      <w:tabs>
        <w:tab w:val="clear" w:pos="4536"/>
        <w:tab w:val="clear" w:pos="9072"/>
        <w:tab w:val="left" w:pos="6375"/>
        <w:tab w:val="left" w:pos="8040"/>
      </w:tabs>
    </w:pPr>
    <w:r>
      <w:rPr>
        <w:noProof/>
      </w:rPr>
      <w:drawing>
        <wp:anchor distT="0" distB="0" distL="114300" distR="114300" simplePos="0" relativeHeight="251657728" behindDoc="0" locked="0" layoutInCell="1" allowOverlap="1" wp14:anchorId="2A1ED6EE" wp14:editId="490B17C1">
          <wp:simplePos x="0" y="0"/>
          <wp:positionH relativeFrom="column">
            <wp:posOffset>1900555</wp:posOffset>
          </wp:positionH>
          <wp:positionV relativeFrom="paragraph">
            <wp:posOffset>-297180</wp:posOffset>
          </wp:positionV>
          <wp:extent cx="1962150" cy="66880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kefrakt_tagline-blue.png"/>
                  <pic:cNvPicPr/>
                </pic:nvPicPr>
                <pic:blipFill>
                  <a:blip r:embed="rId1"/>
                  <a:stretch>
                    <a:fillRect/>
                  </a:stretch>
                </pic:blipFill>
                <pic:spPr>
                  <a:xfrm>
                    <a:off x="0" y="0"/>
                    <a:ext cx="1962150" cy="668809"/>
                  </a:xfrm>
                  <a:prstGeom prst="rect">
                    <a:avLst/>
                  </a:prstGeom>
                </pic:spPr>
              </pic:pic>
            </a:graphicData>
          </a:graphic>
          <wp14:sizeRelH relativeFrom="margin">
            <wp14:pctWidth>0</wp14:pctWidth>
          </wp14:sizeRelH>
          <wp14:sizeRelV relativeFrom="margin">
            <wp14:pctHeight>0</wp14:pctHeight>
          </wp14:sizeRelV>
        </wp:anchor>
      </w:drawing>
    </w:r>
    <w:r w:rsidR="00273CE9">
      <w:rPr>
        <w:noProof/>
      </w:rPr>
      <w:drawing>
        <wp:anchor distT="0" distB="0" distL="114300" distR="114300" simplePos="0" relativeHeight="251656704" behindDoc="1" locked="0" layoutInCell="1" allowOverlap="1" wp14:anchorId="1C706993" wp14:editId="499B1DBB">
          <wp:simplePos x="0" y="0"/>
          <wp:positionH relativeFrom="column">
            <wp:posOffset>-914400</wp:posOffset>
          </wp:positionH>
          <wp:positionV relativeFrom="paragraph">
            <wp:posOffset>-464185</wp:posOffset>
          </wp:positionV>
          <wp:extent cx="7560259" cy="10691165"/>
          <wp:effectExtent l="0" t="0" r="9525" b="2540"/>
          <wp:wrapNone/>
          <wp:docPr id="4" name="Bildobjekt 4" descr="project:Närkefrakt:NAFR0007_Word-mall:Brevpapper-b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Närkefrakt:NAFR0007_Word-mall:Brevpapper-bgr-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259" cy="106911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70759">
      <w:tab/>
    </w:r>
    <w:r w:rsidR="0021698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E7A4" w14:textId="77777777" w:rsidR="00F91859" w:rsidRDefault="00F9185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37CB"/>
    <w:multiLevelType w:val="multilevel"/>
    <w:tmpl w:val="6AA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74F34"/>
    <w:multiLevelType w:val="hybridMultilevel"/>
    <w:tmpl w:val="2446D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5220167">
    <w:abstractNumId w:val="1"/>
  </w:num>
  <w:num w:numId="2" w16cid:durableId="142121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FC"/>
    <w:rsid w:val="000B150F"/>
    <w:rsid w:val="000F2BF1"/>
    <w:rsid w:val="001D5DCF"/>
    <w:rsid w:val="001F5461"/>
    <w:rsid w:val="00207C71"/>
    <w:rsid w:val="00210589"/>
    <w:rsid w:val="0021698F"/>
    <w:rsid w:val="00273CE9"/>
    <w:rsid w:val="00312E1D"/>
    <w:rsid w:val="0038775B"/>
    <w:rsid w:val="003905FC"/>
    <w:rsid w:val="00453CDC"/>
    <w:rsid w:val="004C54F3"/>
    <w:rsid w:val="00570759"/>
    <w:rsid w:val="005F1B6B"/>
    <w:rsid w:val="00625CB4"/>
    <w:rsid w:val="006F285F"/>
    <w:rsid w:val="00727CE2"/>
    <w:rsid w:val="007C50A0"/>
    <w:rsid w:val="00833B38"/>
    <w:rsid w:val="00891757"/>
    <w:rsid w:val="008C172B"/>
    <w:rsid w:val="008D03C9"/>
    <w:rsid w:val="008D6CC4"/>
    <w:rsid w:val="00A370D0"/>
    <w:rsid w:val="00A9040B"/>
    <w:rsid w:val="00B81B8E"/>
    <w:rsid w:val="00BA72ED"/>
    <w:rsid w:val="00C156C8"/>
    <w:rsid w:val="00C417CD"/>
    <w:rsid w:val="00CA5E4D"/>
    <w:rsid w:val="00E6131E"/>
    <w:rsid w:val="00EE31A3"/>
    <w:rsid w:val="00F918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56B547"/>
  <w14:defaultImageDpi w14:val="300"/>
  <w15:docId w15:val="{B3E37529-F4EA-471C-A648-15981AD1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Makrotext">
    <w:name w:val="macro"/>
    <w:link w:val="MakrotextChar"/>
    <w:uiPriority w:val="99"/>
    <w:semiHidden/>
    <w:unhideWhenUsed/>
    <w:rsid w:val="00A370D0"/>
    <w:pPr>
      <w:tabs>
        <w:tab w:val="left" w:pos="576"/>
        <w:tab w:val="left" w:pos="1152"/>
        <w:tab w:val="left" w:pos="1728"/>
        <w:tab w:val="left" w:pos="2304"/>
        <w:tab w:val="left" w:pos="2880"/>
        <w:tab w:val="left" w:pos="3456"/>
        <w:tab w:val="left" w:pos="4032"/>
      </w:tabs>
    </w:pPr>
    <w:rPr>
      <w:rFonts w:ascii="Trebuchet MS" w:hAnsi="Trebuchet MS"/>
      <w:sz w:val="20"/>
      <w:szCs w:val="20"/>
    </w:rPr>
  </w:style>
  <w:style w:type="character" w:customStyle="1" w:styleId="MakrotextChar">
    <w:name w:val="Makrotext Char"/>
    <w:basedOn w:val="Standardstycketeckensnitt"/>
    <w:link w:val="Makrotext"/>
    <w:uiPriority w:val="99"/>
    <w:semiHidden/>
    <w:rsid w:val="00A370D0"/>
    <w:rPr>
      <w:rFonts w:ascii="Trebuchet MS" w:hAnsi="Trebuchet MS"/>
      <w:sz w:val="20"/>
      <w:szCs w:val="20"/>
    </w:rPr>
  </w:style>
  <w:style w:type="paragraph" w:styleId="Sidhuvud">
    <w:name w:val="header"/>
    <w:basedOn w:val="Normal"/>
    <w:link w:val="SidhuvudChar"/>
    <w:uiPriority w:val="99"/>
    <w:unhideWhenUsed/>
    <w:rsid w:val="003905FC"/>
    <w:pPr>
      <w:tabs>
        <w:tab w:val="center" w:pos="4536"/>
        <w:tab w:val="right" w:pos="9072"/>
      </w:tabs>
    </w:pPr>
  </w:style>
  <w:style w:type="character" w:customStyle="1" w:styleId="SidhuvudChar">
    <w:name w:val="Sidhuvud Char"/>
    <w:basedOn w:val="Standardstycketeckensnitt"/>
    <w:link w:val="Sidhuvud"/>
    <w:uiPriority w:val="99"/>
    <w:rsid w:val="003905FC"/>
  </w:style>
  <w:style w:type="paragraph" w:styleId="Sidfot">
    <w:name w:val="footer"/>
    <w:basedOn w:val="Normal"/>
    <w:link w:val="SidfotChar"/>
    <w:uiPriority w:val="99"/>
    <w:unhideWhenUsed/>
    <w:rsid w:val="003905FC"/>
    <w:pPr>
      <w:tabs>
        <w:tab w:val="center" w:pos="4536"/>
        <w:tab w:val="right" w:pos="9072"/>
      </w:tabs>
    </w:pPr>
  </w:style>
  <w:style w:type="character" w:customStyle="1" w:styleId="SidfotChar">
    <w:name w:val="Sidfot Char"/>
    <w:basedOn w:val="Standardstycketeckensnitt"/>
    <w:link w:val="Sidfot"/>
    <w:uiPriority w:val="99"/>
    <w:rsid w:val="003905FC"/>
  </w:style>
  <w:style w:type="paragraph" w:styleId="Ballongtext">
    <w:name w:val="Balloon Text"/>
    <w:basedOn w:val="Normal"/>
    <w:link w:val="BallongtextChar"/>
    <w:uiPriority w:val="99"/>
    <w:semiHidden/>
    <w:unhideWhenUsed/>
    <w:rsid w:val="003905F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905FC"/>
    <w:rPr>
      <w:rFonts w:ascii="Lucida Grande" w:hAnsi="Lucida Grande" w:cs="Lucida Grande"/>
      <w:sz w:val="18"/>
      <w:szCs w:val="18"/>
    </w:rPr>
  </w:style>
  <w:style w:type="paragraph" w:styleId="Liststycke">
    <w:name w:val="List Paragraph"/>
    <w:basedOn w:val="Normal"/>
    <w:uiPriority w:val="34"/>
    <w:qFormat/>
    <w:rsid w:val="005F1B6B"/>
    <w:pPr>
      <w:ind w:left="720"/>
      <w:contextualSpacing/>
    </w:pPr>
  </w:style>
  <w:style w:type="character" w:styleId="Kommentarsreferens">
    <w:name w:val="annotation reference"/>
    <w:basedOn w:val="Standardstycketeckensnitt"/>
    <w:uiPriority w:val="99"/>
    <w:semiHidden/>
    <w:unhideWhenUsed/>
    <w:rsid w:val="005F1B6B"/>
    <w:rPr>
      <w:sz w:val="16"/>
      <w:szCs w:val="16"/>
    </w:rPr>
  </w:style>
  <w:style w:type="paragraph" w:styleId="Kommentarer">
    <w:name w:val="annotation text"/>
    <w:basedOn w:val="Normal"/>
    <w:link w:val="KommentarerChar"/>
    <w:uiPriority w:val="99"/>
    <w:semiHidden/>
    <w:unhideWhenUsed/>
    <w:rsid w:val="005F1B6B"/>
    <w:rPr>
      <w:sz w:val="20"/>
      <w:szCs w:val="20"/>
    </w:rPr>
  </w:style>
  <w:style w:type="character" w:customStyle="1" w:styleId="KommentarerChar">
    <w:name w:val="Kommentarer Char"/>
    <w:basedOn w:val="Standardstycketeckensnitt"/>
    <w:link w:val="Kommentarer"/>
    <w:uiPriority w:val="99"/>
    <w:semiHidden/>
    <w:rsid w:val="005F1B6B"/>
    <w:rPr>
      <w:sz w:val="20"/>
      <w:szCs w:val="20"/>
    </w:rPr>
  </w:style>
  <w:style w:type="paragraph" w:styleId="Kommentarsmne">
    <w:name w:val="annotation subject"/>
    <w:basedOn w:val="Kommentarer"/>
    <w:next w:val="Kommentarer"/>
    <w:link w:val="KommentarsmneChar"/>
    <w:uiPriority w:val="99"/>
    <w:semiHidden/>
    <w:unhideWhenUsed/>
    <w:rsid w:val="005F1B6B"/>
    <w:rPr>
      <w:b/>
      <w:bCs/>
    </w:rPr>
  </w:style>
  <w:style w:type="character" w:customStyle="1" w:styleId="KommentarsmneChar">
    <w:name w:val="Kommentarsämne Char"/>
    <w:basedOn w:val="KommentarerChar"/>
    <w:link w:val="Kommentarsmne"/>
    <w:uiPriority w:val="99"/>
    <w:semiHidden/>
    <w:rsid w:val="005F1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690">
      <w:bodyDiv w:val="1"/>
      <w:marLeft w:val="0"/>
      <w:marRight w:val="0"/>
      <w:marTop w:val="0"/>
      <w:marBottom w:val="0"/>
      <w:divBdr>
        <w:top w:val="none" w:sz="0" w:space="0" w:color="auto"/>
        <w:left w:val="none" w:sz="0" w:space="0" w:color="auto"/>
        <w:bottom w:val="none" w:sz="0" w:space="0" w:color="auto"/>
        <w:right w:val="none" w:sz="0" w:space="0" w:color="auto"/>
      </w:divBdr>
      <w:divsChild>
        <w:div w:id="1497771476">
          <w:marLeft w:val="0"/>
          <w:marRight w:val="0"/>
          <w:marTop w:val="0"/>
          <w:marBottom w:val="0"/>
          <w:divBdr>
            <w:top w:val="none" w:sz="0" w:space="0" w:color="auto"/>
            <w:left w:val="none" w:sz="0" w:space="0" w:color="auto"/>
            <w:bottom w:val="none" w:sz="0" w:space="0" w:color="auto"/>
            <w:right w:val="none" w:sz="0" w:space="0" w:color="auto"/>
          </w:divBdr>
          <w:divsChild>
            <w:div w:id="1124421313">
              <w:marLeft w:val="0"/>
              <w:marRight w:val="0"/>
              <w:marTop w:val="0"/>
              <w:marBottom w:val="0"/>
              <w:divBdr>
                <w:top w:val="none" w:sz="0" w:space="0" w:color="auto"/>
                <w:left w:val="none" w:sz="0" w:space="0" w:color="auto"/>
                <w:bottom w:val="none" w:sz="0" w:space="0" w:color="auto"/>
                <w:right w:val="none" w:sz="0" w:space="0" w:color="auto"/>
              </w:divBdr>
              <w:divsChild>
                <w:div w:id="2146969157">
                  <w:marLeft w:val="0"/>
                  <w:marRight w:val="0"/>
                  <w:marTop w:val="0"/>
                  <w:marBottom w:val="0"/>
                  <w:divBdr>
                    <w:top w:val="none" w:sz="0" w:space="0" w:color="auto"/>
                    <w:left w:val="none" w:sz="0" w:space="0" w:color="auto"/>
                    <w:bottom w:val="none" w:sz="0" w:space="0" w:color="auto"/>
                    <w:right w:val="none" w:sz="0" w:space="0" w:color="auto"/>
                  </w:divBdr>
                  <w:divsChild>
                    <w:div w:id="795442899">
                      <w:marLeft w:val="0"/>
                      <w:marRight w:val="0"/>
                      <w:marTop w:val="0"/>
                      <w:marBottom w:val="0"/>
                      <w:divBdr>
                        <w:top w:val="none" w:sz="0" w:space="0" w:color="auto"/>
                        <w:left w:val="none" w:sz="0" w:space="0" w:color="auto"/>
                        <w:bottom w:val="none" w:sz="0" w:space="0" w:color="auto"/>
                        <w:right w:val="none" w:sz="0" w:space="0" w:color="auto"/>
                      </w:divBdr>
                      <w:divsChild>
                        <w:div w:id="822552830">
                          <w:marLeft w:val="0"/>
                          <w:marRight w:val="0"/>
                          <w:marTop w:val="0"/>
                          <w:marBottom w:val="0"/>
                          <w:divBdr>
                            <w:top w:val="none" w:sz="0" w:space="0" w:color="auto"/>
                            <w:left w:val="none" w:sz="0" w:space="0" w:color="auto"/>
                            <w:bottom w:val="none" w:sz="0" w:space="0" w:color="auto"/>
                            <w:right w:val="none" w:sz="0" w:space="0" w:color="auto"/>
                          </w:divBdr>
                          <w:divsChild>
                            <w:div w:id="1390420792">
                              <w:marLeft w:val="0"/>
                              <w:marRight w:val="0"/>
                              <w:marTop w:val="0"/>
                              <w:marBottom w:val="0"/>
                              <w:divBdr>
                                <w:top w:val="none" w:sz="0" w:space="0" w:color="auto"/>
                                <w:left w:val="none" w:sz="0" w:space="0" w:color="auto"/>
                                <w:bottom w:val="none" w:sz="0" w:space="0" w:color="auto"/>
                                <w:right w:val="none" w:sz="0" w:space="0" w:color="auto"/>
                              </w:divBdr>
                              <w:divsChild>
                                <w:div w:id="13675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22878">
          <w:marLeft w:val="0"/>
          <w:marRight w:val="0"/>
          <w:marTop w:val="300"/>
          <w:marBottom w:val="0"/>
          <w:divBdr>
            <w:top w:val="none" w:sz="0" w:space="0" w:color="auto"/>
            <w:left w:val="none" w:sz="0" w:space="0" w:color="auto"/>
            <w:bottom w:val="none" w:sz="0" w:space="0" w:color="auto"/>
            <w:right w:val="none" w:sz="0" w:space="0" w:color="auto"/>
          </w:divBdr>
        </w:div>
      </w:divsChild>
    </w:div>
    <w:div w:id="781152050">
      <w:bodyDiv w:val="1"/>
      <w:marLeft w:val="0"/>
      <w:marRight w:val="0"/>
      <w:marTop w:val="0"/>
      <w:marBottom w:val="0"/>
      <w:divBdr>
        <w:top w:val="none" w:sz="0" w:space="0" w:color="auto"/>
        <w:left w:val="none" w:sz="0" w:space="0" w:color="auto"/>
        <w:bottom w:val="none" w:sz="0" w:space="0" w:color="auto"/>
        <w:right w:val="none" w:sz="0" w:space="0" w:color="auto"/>
      </w:divBdr>
      <w:divsChild>
        <w:div w:id="1366101345">
          <w:marLeft w:val="0"/>
          <w:marRight w:val="0"/>
          <w:marTop w:val="0"/>
          <w:marBottom w:val="0"/>
          <w:divBdr>
            <w:top w:val="none" w:sz="0" w:space="0" w:color="auto"/>
            <w:left w:val="none" w:sz="0" w:space="0" w:color="auto"/>
            <w:bottom w:val="none" w:sz="0" w:space="0" w:color="auto"/>
            <w:right w:val="none" w:sz="0" w:space="0" w:color="auto"/>
          </w:divBdr>
          <w:divsChild>
            <w:div w:id="433985346">
              <w:marLeft w:val="0"/>
              <w:marRight w:val="0"/>
              <w:marTop w:val="0"/>
              <w:marBottom w:val="0"/>
              <w:divBdr>
                <w:top w:val="none" w:sz="0" w:space="0" w:color="auto"/>
                <w:left w:val="none" w:sz="0" w:space="0" w:color="auto"/>
                <w:bottom w:val="none" w:sz="0" w:space="0" w:color="auto"/>
                <w:right w:val="none" w:sz="0" w:space="0" w:color="auto"/>
              </w:divBdr>
              <w:divsChild>
                <w:div w:id="1463965172">
                  <w:marLeft w:val="0"/>
                  <w:marRight w:val="0"/>
                  <w:marTop w:val="0"/>
                  <w:marBottom w:val="0"/>
                  <w:divBdr>
                    <w:top w:val="none" w:sz="0" w:space="0" w:color="auto"/>
                    <w:left w:val="none" w:sz="0" w:space="0" w:color="auto"/>
                    <w:bottom w:val="none" w:sz="0" w:space="0" w:color="auto"/>
                    <w:right w:val="none" w:sz="0" w:space="0" w:color="auto"/>
                  </w:divBdr>
                  <w:divsChild>
                    <w:div w:id="514002517">
                      <w:marLeft w:val="0"/>
                      <w:marRight w:val="0"/>
                      <w:marTop w:val="0"/>
                      <w:marBottom w:val="0"/>
                      <w:divBdr>
                        <w:top w:val="none" w:sz="0" w:space="0" w:color="auto"/>
                        <w:left w:val="none" w:sz="0" w:space="0" w:color="auto"/>
                        <w:bottom w:val="none" w:sz="0" w:space="0" w:color="auto"/>
                        <w:right w:val="none" w:sz="0" w:space="0" w:color="auto"/>
                      </w:divBdr>
                      <w:divsChild>
                        <w:div w:id="1871842656">
                          <w:marLeft w:val="0"/>
                          <w:marRight w:val="0"/>
                          <w:marTop w:val="0"/>
                          <w:marBottom w:val="0"/>
                          <w:divBdr>
                            <w:top w:val="none" w:sz="0" w:space="0" w:color="auto"/>
                            <w:left w:val="none" w:sz="0" w:space="0" w:color="auto"/>
                            <w:bottom w:val="none" w:sz="0" w:space="0" w:color="auto"/>
                            <w:right w:val="none" w:sz="0" w:space="0" w:color="auto"/>
                          </w:divBdr>
                          <w:divsChild>
                            <w:div w:id="1981493137">
                              <w:marLeft w:val="0"/>
                              <w:marRight w:val="0"/>
                              <w:marTop w:val="0"/>
                              <w:marBottom w:val="0"/>
                              <w:divBdr>
                                <w:top w:val="none" w:sz="0" w:space="0" w:color="auto"/>
                                <w:left w:val="none" w:sz="0" w:space="0" w:color="auto"/>
                                <w:bottom w:val="none" w:sz="0" w:space="0" w:color="auto"/>
                                <w:right w:val="none" w:sz="0" w:space="0" w:color="auto"/>
                              </w:divBdr>
                              <w:divsChild>
                                <w:div w:id="19880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04257">
          <w:marLeft w:val="0"/>
          <w:marRight w:val="0"/>
          <w:marTop w:val="300"/>
          <w:marBottom w:val="0"/>
          <w:divBdr>
            <w:top w:val="none" w:sz="0" w:space="0" w:color="auto"/>
            <w:left w:val="none" w:sz="0" w:space="0" w:color="auto"/>
            <w:bottom w:val="none" w:sz="0" w:space="0" w:color="auto"/>
            <w:right w:val="none" w:sz="0" w:space="0" w:color="auto"/>
          </w:divBdr>
        </w:div>
      </w:divsChild>
    </w:div>
    <w:div w:id="999960904">
      <w:bodyDiv w:val="1"/>
      <w:marLeft w:val="0"/>
      <w:marRight w:val="0"/>
      <w:marTop w:val="0"/>
      <w:marBottom w:val="0"/>
      <w:divBdr>
        <w:top w:val="none" w:sz="0" w:space="0" w:color="auto"/>
        <w:left w:val="none" w:sz="0" w:space="0" w:color="auto"/>
        <w:bottom w:val="none" w:sz="0" w:space="0" w:color="auto"/>
        <w:right w:val="none" w:sz="0" w:space="0" w:color="auto"/>
      </w:divBdr>
      <w:divsChild>
        <w:div w:id="83233079">
          <w:marLeft w:val="0"/>
          <w:marRight w:val="0"/>
          <w:marTop w:val="0"/>
          <w:marBottom w:val="0"/>
          <w:divBdr>
            <w:top w:val="none" w:sz="0" w:space="0" w:color="auto"/>
            <w:left w:val="none" w:sz="0" w:space="0" w:color="auto"/>
            <w:bottom w:val="none" w:sz="0" w:space="0" w:color="auto"/>
            <w:right w:val="none" w:sz="0" w:space="0" w:color="auto"/>
          </w:divBdr>
          <w:divsChild>
            <w:div w:id="347367972">
              <w:marLeft w:val="0"/>
              <w:marRight w:val="0"/>
              <w:marTop w:val="0"/>
              <w:marBottom w:val="0"/>
              <w:divBdr>
                <w:top w:val="none" w:sz="0" w:space="0" w:color="auto"/>
                <w:left w:val="none" w:sz="0" w:space="0" w:color="auto"/>
                <w:bottom w:val="none" w:sz="0" w:space="0" w:color="auto"/>
                <w:right w:val="none" w:sz="0" w:space="0" w:color="auto"/>
              </w:divBdr>
              <w:divsChild>
                <w:div w:id="1066028868">
                  <w:marLeft w:val="0"/>
                  <w:marRight w:val="0"/>
                  <w:marTop w:val="0"/>
                  <w:marBottom w:val="0"/>
                  <w:divBdr>
                    <w:top w:val="none" w:sz="0" w:space="0" w:color="auto"/>
                    <w:left w:val="none" w:sz="0" w:space="0" w:color="auto"/>
                    <w:bottom w:val="none" w:sz="0" w:space="0" w:color="auto"/>
                    <w:right w:val="none" w:sz="0" w:space="0" w:color="auto"/>
                  </w:divBdr>
                  <w:divsChild>
                    <w:div w:id="876968069">
                      <w:marLeft w:val="0"/>
                      <w:marRight w:val="0"/>
                      <w:marTop w:val="0"/>
                      <w:marBottom w:val="0"/>
                      <w:divBdr>
                        <w:top w:val="none" w:sz="0" w:space="0" w:color="auto"/>
                        <w:left w:val="none" w:sz="0" w:space="0" w:color="auto"/>
                        <w:bottom w:val="none" w:sz="0" w:space="0" w:color="auto"/>
                        <w:right w:val="none" w:sz="0" w:space="0" w:color="auto"/>
                      </w:divBdr>
                      <w:divsChild>
                        <w:div w:id="1664504889">
                          <w:marLeft w:val="0"/>
                          <w:marRight w:val="0"/>
                          <w:marTop w:val="0"/>
                          <w:marBottom w:val="0"/>
                          <w:divBdr>
                            <w:top w:val="none" w:sz="0" w:space="0" w:color="auto"/>
                            <w:left w:val="none" w:sz="0" w:space="0" w:color="auto"/>
                            <w:bottom w:val="none" w:sz="0" w:space="0" w:color="auto"/>
                            <w:right w:val="none" w:sz="0" w:space="0" w:color="auto"/>
                          </w:divBdr>
                          <w:divsChild>
                            <w:div w:id="1858041139">
                              <w:marLeft w:val="0"/>
                              <w:marRight w:val="0"/>
                              <w:marTop w:val="0"/>
                              <w:marBottom w:val="0"/>
                              <w:divBdr>
                                <w:top w:val="none" w:sz="0" w:space="0" w:color="auto"/>
                                <w:left w:val="none" w:sz="0" w:space="0" w:color="auto"/>
                                <w:bottom w:val="none" w:sz="0" w:space="0" w:color="auto"/>
                                <w:right w:val="none" w:sz="0" w:space="0" w:color="auto"/>
                              </w:divBdr>
                              <w:divsChild>
                                <w:div w:id="3966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521">
          <w:marLeft w:val="0"/>
          <w:marRight w:val="0"/>
          <w:marTop w:val="300"/>
          <w:marBottom w:val="0"/>
          <w:divBdr>
            <w:top w:val="none" w:sz="0" w:space="0" w:color="auto"/>
            <w:left w:val="none" w:sz="0" w:space="0" w:color="auto"/>
            <w:bottom w:val="none" w:sz="0" w:space="0" w:color="auto"/>
            <w:right w:val="none" w:sz="0" w:space="0" w:color="auto"/>
          </w:divBdr>
        </w:div>
      </w:divsChild>
    </w:div>
    <w:div w:id="1116604379">
      <w:bodyDiv w:val="1"/>
      <w:marLeft w:val="0"/>
      <w:marRight w:val="0"/>
      <w:marTop w:val="0"/>
      <w:marBottom w:val="0"/>
      <w:divBdr>
        <w:top w:val="none" w:sz="0" w:space="0" w:color="auto"/>
        <w:left w:val="none" w:sz="0" w:space="0" w:color="auto"/>
        <w:bottom w:val="none" w:sz="0" w:space="0" w:color="auto"/>
        <w:right w:val="none" w:sz="0" w:space="0" w:color="auto"/>
      </w:divBdr>
    </w:div>
    <w:div w:id="1337924382">
      <w:bodyDiv w:val="1"/>
      <w:marLeft w:val="0"/>
      <w:marRight w:val="0"/>
      <w:marTop w:val="0"/>
      <w:marBottom w:val="0"/>
      <w:divBdr>
        <w:top w:val="none" w:sz="0" w:space="0" w:color="auto"/>
        <w:left w:val="none" w:sz="0" w:space="0" w:color="auto"/>
        <w:bottom w:val="none" w:sz="0" w:space="0" w:color="auto"/>
        <w:right w:val="none" w:sz="0" w:space="0" w:color="auto"/>
      </w:divBdr>
      <w:divsChild>
        <w:div w:id="43411748">
          <w:marLeft w:val="0"/>
          <w:marRight w:val="0"/>
          <w:marTop w:val="0"/>
          <w:marBottom w:val="0"/>
          <w:divBdr>
            <w:top w:val="none" w:sz="0" w:space="0" w:color="auto"/>
            <w:left w:val="none" w:sz="0" w:space="0" w:color="auto"/>
            <w:bottom w:val="none" w:sz="0" w:space="0" w:color="auto"/>
            <w:right w:val="none" w:sz="0" w:space="0" w:color="auto"/>
          </w:divBdr>
          <w:divsChild>
            <w:div w:id="997925300">
              <w:marLeft w:val="0"/>
              <w:marRight w:val="0"/>
              <w:marTop w:val="0"/>
              <w:marBottom w:val="0"/>
              <w:divBdr>
                <w:top w:val="none" w:sz="0" w:space="0" w:color="auto"/>
                <w:left w:val="none" w:sz="0" w:space="0" w:color="auto"/>
                <w:bottom w:val="none" w:sz="0" w:space="0" w:color="auto"/>
                <w:right w:val="none" w:sz="0" w:space="0" w:color="auto"/>
              </w:divBdr>
              <w:divsChild>
                <w:div w:id="2128548236">
                  <w:marLeft w:val="0"/>
                  <w:marRight w:val="0"/>
                  <w:marTop w:val="0"/>
                  <w:marBottom w:val="0"/>
                  <w:divBdr>
                    <w:top w:val="none" w:sz="0" w:space="0" w:color="auto"/>
                    <w:left w:val="none" w:sz="0" w:space="0" w:color="auto"/>
                    <w:bottom w:val="none" w:sz="0" w:space="0" w:color="auto"/>
                    <w:right w:val="none" w:sz="0" w:space="0" w:color="auto"/>
                  </w:divBdr>
                  <w:divsChild>
                    <w:div w:id="605499262">
                      <w:marLeft w:val="0"/>
                      <w:marRight w:val="0"/>
                      <w:marTop w:val="0"/>
                      <w:marBottom w:val="0"/>
                      <w:divBdr>
                        <w:top w:val="none" w:sz="0" w:space="0" w:color="auto"/>
                        <w:left w:val="none" w:sz="0" w:space="0" w:color="auto"/>
                        <w:bottom w:val="none" w:sz="0" w:space="0" w:color="auto"/>
                        <w:right w:val="none" w:sz="0" w:space="0" w:color="auto"/>
                      </w:divBdr>
                      <w:divsChild>
                        <w:div w:id="1708795687">
                          <w:marLeft w:val="0"/>
                          <w:marRight w:val="0"/>
                          <w:marTop w:val="0"/>
                          <w:marBottom w:val="0"/>
                          <w:divBdr>
                            <w:top w:val="none" w:sz="0" w:space="0" w:color="auto"/>
                            <w:left w:val="none" w:sz="0" w:space="0" w:color="auto"/>
                            <w:bottom w:val="none" w:sz="0" w:space="0" w:color="auto"/>
                            <w:right w:val="none" w:sz="0" w:space="0" w:color="auto"/>
                          </w:divBdr>
                          <w:divsChild>
                            <w:div w:id="460731598">
                              <w:marLeft w:val="0"/>
                              <w:marRight w:val="0"/>
                              <w:marTop w:val="0"/>
                              <w:marBottom w:val="0"/>
                              <w:divBdr>
                                <w:top w:val="none" w:sz="0" w:space="0" w:color="auto"/>
                                <w:left w:val="none" w:sz="0" w:space="0" w:color="auto"/>
                                <w:bottom w:val="none" w:sz="0" w:space="0" w:color="auto"/>
                                <w:right w:val="none" w:sz="0" w:space="0" w:color="auto"/>
                              </w:divBdr>
                              <w:divsChild>
                                <w:div w:id="5986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6805">
          <w:marLeft w:val="0"/>
          <w:marRight w:val="0"/>
          <w:marTop w:val="300"/>
          <w:marBottom w:val="0"/>
          <w:divBdr>
            <w:top w:val="none" w:sz="0" w:space="0" w:color="auto"/>
            <w:left w:val="none" w:sz="0" w:space="0" w:color="auto"/>
            <w:bottom w:val="none" w:sz="0" w:space="0" w:color="auto"/>
            <w:right w:val="none" w:sz="0" w:space="0" w:color="auto"/>
          </w:divBdr>
        </w:div>
      </w:divsChild>
    </w:div>
    <w:div w:id="1401094374">
      <w:bodyDiv w:val="1"/>
      <w:marLeft w:val="0"/>
      <w:marRight w:val="0"/>
      <w:marTop w:val="0"/>
      <w:marBottom w:val="0"/>
      <w:divBdr>
        <w:top w:val="none" w:sz="0" w:space="0" w:color="auto"/>
        <w:left w:val="none" w:sz="0" w:space="0" w:color="auto"/>
        <w:bottom w:val="none" w:sz="0" w:space="0" w:color="auto"/>
        <w:right w:val="none" w:sz="0" w:space="0" w:color="auto"/>
      </w:divBdr>
      <w:divsChild>
        <w:div w:id="1307205394">
          <w:marLeft w:val="0"/>
          <w:marRight w:val="0"/>
          <w:marTop w:val="0"/>
          <w:marBottom w:val="0"/>
          <w:divBdr>
            <w:top w:val="none" w:sz="0" w:space="0" w:color="auto"/>
            <w:left w:val="none" w:sz="0" w:space="0" w:color="auto"/>
            <w:bottom w:val="none" w:sz="0" w:space="0" w:color="auto"/>
            <w:right w:val="none" w:sz="0" w:space="0" w:color="auto"/>
          </w:divBdr>
          <w:divsChild>
            <w:div w:id="566306020">
              <w:marLeft w:val="0"/>
              <w:marRight w:val="0"/>
              <w:marTop w:val="0"/>
              <w:marBottom w:val="0"/>
              <w:divBdr>
                <w:top w:val="none" w:sz="0" w:space="0" w:color="auto"/>
                <w:left w:val="none" w:sz="0" w:space="0" w:color="auto"/>
                <w:bottom w:val="none" w:sz="0" w:space="0" w:color="auto"/>
                <w:right w:val="none" w:sz="0" w:space="0" w:color="auto"/>
              </w:divBdr>
              <w:divsChild>
                <w:div w:id="230888997">
                  <w:marLeft w:val="0"/>
                  <w:marRight w:val="0"/>
                  <w:marTop w:val="0"/>
                  <w:marBottom w:val="0"/>
                  <w:divBdr>
                    <w:top w:val="none" w:sz="0" w:space="0" w:color="auto"/>
                    <w:left w:val="none" w:sz="0" w:space="0" w:color="auto"/>
                    <w:bottom w:val="none" w:sz="0" w:space="0" w:color="auto"/>
                    <w:right w:val="none" w:sz="0" w:space="0" w:color="auto"/>
                  </w:divBdr>
                  <w:divsChild>
                    <w:div w:id="1711303521">
                      <w:marLeft w:val="0"/>
                      <w:marRight w:val="0"/>
                      <w:marTop w:val="0"/>
                      <w:marBottom w:val="0"/>
                      <w:divBdr>
                        <w:top w:val="none" w:sz="0" w:space="0" w:color="auto"/>
                        <w:left w:val="none" w:sz="0" w:space="0" w:color="auto"/>
                        <w:bottom w:val="none" w:sz="0" w:space="0" w:color="auto"/>
                        <w:right w:val="none" w:sz="0" w:space="0" w:color="auto"/>
                      </w:divBdr>
                      <w:divsChild>
                        <w:div w:id="786238671">
                          <w:marLeft w:val="0"/>
                          <w:marRight w:val="0"/>
                          <w:marTop w:val="0"/>
                          <w:marBottom w:val="0"/>
                          <w:divBdr>
                            <w:top w:val="none" w:sz="0" w:space="0" w:color="auto"/>
                            <w:left w:val="none" w:sz="0" w:space="0" w:color="auto"/>
                            <w:bottom w:val="none" w:sz="0" w:space="0" w:color="auto"/>
                            <w:right w:val="none" w:sz="0" w:space="0" w:color="auto"/>
                          </w:divBdr>
                          <w:divsChild>
                            <w:div w:id="1747072946">
                              <w:marLeft w:val="0"/>
                              <w:marRight w:val="0"/>
                              <w:marTop w:val="0"/>
                              <w:marBottom w:val="0"/>
                              <w:divBdr>
                                <w:top w:val="none" w:sz="0" w:space="0" w:color="auto"/>
                                <w:left w:val="none" w:sz="0" w:space="0" w:color="auto"/>
                                <w:bottom w:val="none" w:sz="0" w:space="0" w:color="auto"/>
                                <w:right w:val="none" w:sz="0" w:space="0" w:color="auto"/>
                              </w:divBdr>
                              <w:divsChild>
                                <w:div w:id="14072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842635">
          <w:marLeft w:val="0"/>
          <w:marRight w:val="0"/>
          <w:marTop w:val="300"/>
          <w:marBottom w:val="0"/>
          <w:divBdr>
            <w:top w:val="none" w:sz="0" w:space="0" w:color="auto"/>
            <w:left w:val="none" w:sz="0" w:space="0" w:color="auto"/>
            <w:bottom w:val="none" w:sz="0" w:space="0" w:color="auto"/>
            <w:right w:val="none" w:sz="0" w:space="0" w:color="auto"/>
          </w:divBdr>
        </w:div>
      </w:divsChild>
    </w:div>
    <w:div w:id="1616207912">
      <w:bodyDiv w:val="1"/>
      <w:marLeft w:val="0"/>
      <w:marRight w:val="0"/>
      <w:marTop w:val="0"/>
      <w:marBottom w:val="0"/>
      <w:divBdr>
        <w:top w:val="none" w:sz="0" w:space="0" w:color="auto"/>
        <w:left w:val="none" w:sz="0" w:space="0" w:color="auto"/>
        <w:bottom w:val="none" w:sz="0" w:space="0" w:color="auto"/>
        <w:right w:val="none" w:sz="0" w:space="0" w:color="auto"/>
      </w:divBdr>
      <w:divsChild>
        <w:div w:id="1233735299">
          <w:marLeft w:val="0"/>
          <w:marRight w:val="0"/>
          <w:marTop w:val="0"/>
          <w:marBottom w:val="0"/>
          <w:divBdr>
            <w:top w:val="none" w:sz="0" w:space="0" w:color="auto"/>
            <w:left w:val="none" w:sz="0" w:space="0" w:color="auto"/>
            <w:bottom w:val="none" w:sz="0" w:space="0" w:color="auto"/>
            <w:right w:val="none" w:sz="0" w:space="0" w:color="auto"/>
          </w:divBdr>
          <w:divsChild>
            <w:div w:id="1421874883">
              <w:marLeft w:val="0"/>
              <w:marRight w:val="0"/>
              <w:marTop w:val="0"/>
              <w:marBottom w:val="0"/>
              <w:divBdr>
                <w:top w:val="none" w:sz="0" w:space="0" w:color="auto"/>
                <w:left w:val="none" w:sz="0" w:space="0" w:color="auto"/>
                <w:bottom w:val="none" w:sz="0" w:space="0" w:color="auto"/>
                <w:right w:val="none" w:sz="0" w:space="0" w:color="auto"/>
              </w:divBdr>
              <w:divsChild>
                <w:div w:id="1766268202">
                  <w:marLeft w:val="0"/>
                  <w:marRight w:val="0"/>
                  <w:marTop w:val="0"/>
                  <w:marBottom w:val="0"/>
                  <w:divBdr>
                    <w:top w:val="none" w:sz="0" w:space="0" w:color="auto"/>
                    <w:left w:val="none" w:sz="0" w:space="0" w:color="auto"/>
                    <w:bottom w:val="none" w:sz="0" w:space="0" w:color="auto"/>
                    <w:right w:val="none" w:sz="0" w:space="0" w:color="auto"/>
                  </w:divBdr>
                  <w:divsChild>
                    <w:div w:id="80833693">
                      <w:marLeft w:val="0"/>
                      <w:marRight w:val="0"/>
                      <w:marTop w:val="0"/>
                      <w:marBottom w:val="0"/>
                      <w:divBdr>
                        <w:top w:val="none" w:sz="0" w:space="0" w:color="auto"/>
                        <w:left w:val="none" w:sz="0" w:space="0" w:color="auto"/>
                        <w:bottom w:val="none" w:sz="0" w:space="0" w:color="auto"/>
                        <w:right w:val="none" w:sz="0" w:space="0" w:color="auto"/>
                      </w:divBdr>
                      <w:divsChild>
                        <w:div w:id="1844318262">
                          <w:marLeft w:val="0"/>
                          <w:marRight w:val="0"/>
                          <w:marTop w:val="0"/>
                          <w:marBottom w:val="0"/>
                          <w:divBdr>
                            <w:top w:val="none" w:sz="0" w:space="0" w:color="auto"/>
                            <w:left w:val="none" w:sz="0" w:space="0" w:color="auto"/>
                            <w:bottom w:val="none" w:sz="0" w:space="0" w:color="auto"/>
                            <w:right w:val="none" w:sz="0" w:space="0" w:color="auto"/>
                          </w:divBdr>
                          <w:divsChild>
                            <w:div w:id="1841777438">
                              <w:marLeft w:val="0"/>
                              <w:marRight w:val="0"/>
                              <w:marTop w:val="0"/>
                              <w:marBottom w:val="0"/>
                              <w:divBdr>
                                <w:top w:val="none" w:sz="0" w:space="0" w:color="auto"/>
                                <w:left w:val="none" w:sz="0" w:space="0" w:color="auto"/>
                                <w:bottom w:val="none" w:sz="0" w:space="0" w:color="auto"/>
                                <w:right w:val="none" w:sz="0" w:space="0" w:color="auto"/>
                              </w:divBdr>
                              <w:divsChild>
                                <w:div w:id="3213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6980">
          <w:marLeft w:val="0"/>
          <w:marRight w:val="0"/>
          <w:marTop w:val="300"/>
          <w:marBottom w:val="0"/>
          <w:divBdr>
            <w:top w:val="none" w:sz="0" w:space="0" w:color="auto"/>
            <w:left w:val="none" w:sz="0" w:space="0" w:color="auto"/>
            <w:bottom w:val="none" w:sz="0" w:space="0" w:color="auto"/>
            <w:right w:val="none" w:sz="0" w:space="0" w:color="auto"/>
          </w:divBdr>
        </w:div>
      </w:divsChild>
    </w:div>
    <w:div w:id="1695569424">
      <w:bodyDiv w:val="1"/>
      <w:marLeft w:val="0"/>
      <w:marRight w:val="0"/>
      <w:marTop w:val="0"/>
      <w:marBottom w:val="0"/>
      <w:divBdr>
        <w:top w:val="none" w:sz="0" w:space="0" w:color="auto"/>
        <w:left w:val="none" w:sz="0" w:space="0" w:color="auto"/>
        <w:bottom w:val="none" w:sz="0" w:space="0" w:color="auto"/>
        <w:right w:val="none" w:sz="0" w:space="0" w:color="auto"/>
      </w:divBdr>
    </w:div>
    <w:div w:id="2040624777">
      <w:bodyDiv w:val="1"/>
      <w:marLeft w:val="0"/>
      <w:marRight w:val="0"/>
      <w:marTop w:val="0"/>
      <w:marBottom w:val="0"/>
      <w:divBdr>
        <w:top w:val="none" w:sz="0" w:space="0" w:color="auto"/>
        <w:left w:val="none" w:sz="0" w:space="0" w:color="auto"/>
        <w:bottom w:val="none" w:sz="0" w:space="0" w:color="auto"/>
        <w:right w:val="none" w:sz="0" w:space="0" w:color="auto"/>
      </w:divBdr>
    </w:div>
    <w:div w:id="212896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2502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Think Happy Thoughts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Annerblom</dc:creator>
  <cp:keywords/>
  <dc:description/>
  <cp:lastModifiedBy>Per Tranderyd</cp:lastModifiedBy>
  <cp:revision>2</cp:revision>
  <cp:lastPrinted>2022-10-31T09:36:00Z</cp:lastPrinted>
  <dcterms:created xsi:type="dcterms:W3CDTF">2025-01-28T12:23:00Z</dcterms:created>
  <dcterms:modified xsi:type="dcterms:W3CDTF">2025-01-28T12:23:00Z</dcterms:modified>
</cp:coreProperties>
</file>